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23" w:rsidRPr="00940C25" w:rsidRDefault="008465AB"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3600"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26"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3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C9H+F3&#10;RwIAAF0EAAAOAAAAAAAAAAAAAAAAAC4CAABkcnMvZTJvRG9jLnhtbFBLAQItABQABgAIAAAAIQCj&#10;z2Cy4AAAAAkBAAAPAAAAAAAAAAAAAAAAAKEEAABkcnMvZG93bnJldi54bWxQSwUGAAAAAAQABADz&#10;AAAArgUAAAAA&#10;" strokeweight="3pt">
                <v:stroke linestyle="thinThin"/>
                <v:textbox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940C25">
        <w:rPr>
          <w:rFonts w:ascii="ＭＳ ゴシック" w:eastAsia="ＭＳ ゴシック" w:hAnsi="ＭＳ ゴシック" w:cs="Times New Roman" w:hint="eastAsia"/>
        </w:rPr>
        <w:t>様式第４</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rsidR="000F7F23" w:rsidRPr="00940C25" w:rsidRDefault="000F7F23" w:rsidP="00C241B5">
      <w:pPr>
        <w:widowControl/>
        <w:ind w:left="212" w:hangingChars="100" w:hanging="212"/>
        <w:jc w:val="left"/>
        <w:rPr>
          <w:rFonts w:ascii="ＭＳ ゴシック" w:eastAsia="ＭＳ ゴシック" w:hAnsi="ＭＳ ゴシック" w:cs="Times New Roman"/>
        </w:rPr>
      </w:pPr>
    </w:p>
    <w:p w:rsidR="00C241B5" w:rsidRPr="00940C25" w:rsidRDefault="00C241B5" w:rsidP="000F7F23">
      <w:pPr>
        <w:widowControl/>
        <w:ind w:left="212" w:hangingChars="100" w:hanging="212"/>
        <w:jc w:val="left"/>
        <w:rPr>
          <w:rFonts w:ascii="ＭＳ ゴシック" w:eastAsia="ＭＳ ゴシック" w:hAnsi="ＭＳ ゴシック" w:cs="Times New Roman"/>
        </w:rPr>
      </w:pPr>
    </w:p>
    <w:p w:rsidR="00C241B5" w:rsidRPr="00940C25" w:rsidRDefault="00C241B5" w:rsidP="00C241B5">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rsidR="00C241B5" w:rsidRPr="00940C25" w:rsidRDefault="00C241B5" w:rsidP="00C241B5">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会　長　　大　村　功　作　　殿</w:t>
      </w:r>
    </w:p>
    <w:p w:rsidR="00C241B5" w:rsidRPr="00940C25" w:rsidRDefault="00323432" w:rsidP="00C241B5">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w:t>
      </w:r>
      <w:r w:rsidR="00C241B5" w:rsidRPr="00940C25">
        <w:rPr>
          <w:rFonts w:ascii="ＭＳ ゴシック" w:eastAsia="ＭＳ ゴシック" w:hAnsi="ＭＳ ゴシック" w:cs="Times New Roman" w:hint="eastAsia"/>
        </w:rPr>
        <w:t>地域事務局</w:t>
      </w:r>
    </w:p>
    <w:p w:rsidR="00C241B5" w:rsidRPr="00940C25" w:rsidRDefault="00323432" w:rsidP="00C241B5">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事務局長　</w:t>
      </w:r>
      <w:r w:rsidR="008465AB">
        <w:rPr>
          <w:rFonts w:ascii="ＭＳ ゴシック" w:eastAsia="ＭＳ ゴシック" w:hAnsi="ＭＳ ゴシック" w:cs="Times New Roman" w:hint="eastAsia"/>
        </w:rPr>
        <w:t xml:space="preserve">安　房　　　</w:t>
      </w:r>
      <w:bookmarkStart w:id="0" w:name="_GoBack"/>
      <w:bookmarkEnd w:id="0"/>
      <w:r w:rsidR="008465AB">
        <w:rPr>
          <w:rFonts w:ascii="ＭＳ ゴシック" w:eastAsia="ＭＳ ゴシック" w:hAnsi="ＭＳ ゴシック" w:cs="Times New Roman" w:hint="eastAsia"/>
        </w:rPr>
        <w:t>毅</w:t>
      </w:r>
      <w:r w:rsidRPr="00940C25">
        <w:rPr>
          <w:rFonts w:ascii="ＭＳ ゴシック" w:eastAsia="ＭＳ ゴシック" w:hAnsi="ＭＳ ゴシック" w:cs="Times New Roman" w:hint="eastAsia"/>
        </w:rPr>
        <w:t xml:space="preserve">　　</w:t>
      </w:r>
      <w:r w:rsidR="00C241B5" w:rsidRPr="00940C25">
        <w:rPr>
          <w:rFonts w:ascii="ＭＳ ゴシック" w:eastAsia="ＭＳ ゴシック" w:hAnsi="ＭＳ ゴシック" w:cs="Times New Roman" w:hint="eastAsia"/>
        </w:rPr>
        <w:t>殿</w:t>
      </w:r>
    </w:p>
    <w:p w:rsidR="00C241B5" w:rsidRPr="00940C25" w:rsidRDefault="00C241B5"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rsidR="00652B63" w:rsidRPr="00940C25" w:rsidRDefault="000F7F23" w:rsidP="00652B63">
      <w:pPr>
        <w:widowControl/>
        <w:ind w:leftChars="100" w:left="424"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rPr>
        <w:t xml:space="preserve">　　　　　　　　　　　　　　　　　　</w:t>
      </w:r>
    </w:p>
    <w:p w:rsidR="000F7F23" w:rsidRPr="00940C25" w:rsidRDefault="000F7F23" w:rsidP="000F7F23">
      <w:pPr>
        <w:widowControl/>
        <w:ind w:left="212" w:hangingChars="100" w:hanging="212"/>
        <w:jc w:val="left"/>
        <w:rPr>
          <w:rFonts w:ascii="ＭＳ ゴシック" w:eastAsia="ＭＳ ゴシック" w:hAnsi="ＭＳ ゴシック" w:cs="Times New Roman"/>
          <w:szCs w:val="17"/>
        </w:rPr>
      </w:pP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C60B81"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事故等報告書</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平成　　年　　月　　日付け　</w:t>
      </w:r>
      <w:r w:rsidR="00323432" w:rsidRPr="00940C25">
        <w:rPr>
          <w:rFonts w:ascii="ＭＳ ゴシック" w:eastAsia="ＭＳ ゴシック" w:hAnsi="ＭＳ ゴシック" w:cs="Times New Roman" w:hint="eastAsia"/>
          <w:szCs w:val="17"/>
        </w:rPr>
        <w:t>発</w:t>
      </w:r>
      <w:r w:rsidRPr="00940C25">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号をもって交付決定された上記の補助事業において下記のとおり事故等があったので、ものづくり・商業・サービス</w:t>
      </w:r>
      <w:r w:rsidR="00C60B81"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補助金交付規程第１１条の規定により報告します。</w:t>
      </w:r>
    </w:p>
    <w:p w:rsidR="000F7F23" w:rsidRPr="00940C25" w:rsidRDefault="000F7F23" w:rsidP="000F7F23">
      <w:pPr>
        <w:widowControl/>
        <w:ind w:left="212" w:hangingChars="100" w:hanging="212"/>
        <w:rPr>
          <w:rFonts w:ascii="ＭＳ ゴシック" w:eastAsia="ＭＳ ゴシック" w:hAnsi="ＭＳ ゴシック" w:cs="Times New Roman"/>
          <w:szCs w:val="17"/>
        </w:rPr>
      </w:pPr>
    </w:p>
    <w:p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rsidR="000F7F23" w:rsidRPr="00940C25" w:rsidRDefault="000F7F23" w:rsidP="000F7F23">
      <w:pPr>
        <w:rPr>
          <w:rFonts w:ascii="ＭＳ ゴシック" w:eastAsia="ＭＳ ゴシック" w:hAnsi="ＭＳ ゴシック" w:cs="Times New Roman"/>
        </w:rPr>
      </w:pPr>
    </w:p>
    <w:p w:rsidR="000F7F23" w:rsidRPr="00940C25" w:rsidRDefault="000F7F23" w:rsidP="00EA10F9">
      <w:pPr>
        <w:spacing w:afterLines="50" w:after="162"/>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１．補助事業の進捗状況</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EA10F9">
      <w:pPr>
        <w:widowControl/>
        <w:spacing w:afterLines="50" w:after="162"/>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２．事故等の内容及び原因</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EA10F9">
      <w:pPr>
        <w:widowControl/>
        <w:spacing w:afterLines="50" w:after="162"/>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３．事故等に対して採った措置</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EA10F9">
      <w:pPr>
        <w:widowControl/>
        <w:spacing w:afterLines="50" w:after="162"/>
        <w:ind w:left="212" w:hangingChars="100" w:hanging="212"/>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４．補助事業の遂行及び完了予定</w:t>
      </w: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ind w:left="212" w:hangingChars="100" w:hanging="212"/>
        <w:jc w:val="left"/>
        <w:rPr>
          <w:rFonts w:ascii="ＭＳ ゴシック" w:eastAsia="ＭＳ ゴシック" w:hAnsi="ＭＳ ゴシック" w:cs="Times New Roman"/>
          <w:szCs w:val="21"/>
        </w:rPr>
      </w:pPr>
    </w:p>
    <w:p w:rsidR="000F7F23" w:rsidRPr="00940C25" w:rsidRDefault="000F7F23" w:rsidP="000F7F23">
      <w:pPr>
        <w:widowControl/>
        <w:adjustRightInd w:val="0"/>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 xml:space="preserve">　（注）本様式は、日本工業規格Ａ４判としてください。</w:t>
      </w:r>
    </w:p>
    <w:p w:rsidR="007779A2" w:rsidRPr="00E40C61" w:rsidRDefault="007779A2" w:rsidP="001D1E06">
      <w:pPr>
        <w:widowControl/>
        <w:jc w:val="left"/>
      </w:pPr>
    </w:p>
    <w:sectPr w:rsidR="007779A2" w:rsidRPr="00E40C61" w:rsidSect="001D1E06">
      <w:footerReference w:type="first" r:id="rId8"/>
      <w:pgSz w:w="11906" w:h="16838" w:code="9"/>
      <w:pgMar w:top="1418" w:right="1077" w:bottom="851"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A9" w:rsidRDefault="008A42A9">
      <w:r>
        <w:separator/>
      </w:r>
    </w:p>
  </w:endnote>
  <w:endnote w:type="continuationSeparator" w:id="0">
    <w:p w:rsidR="008A42A9" w:rsidRDefault="008A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5A" w:rsidRDefault="0056395A">
    <w:pPr>
      <w:pStyle w:val="aa"/>
      <w:jc w:val="center"/>
    </w:pPr>
  </w:p>
  <w:p w:rsidR="0056395A" w:rsidRDefault="0056395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A9" w:rsidRDefault="008A42A9">
      <w:r>
        <w:separator/>
      </w:r>
    </w:p>
  </w:footnote>
  <w:footnote w:type="continuationSeparator" w:id="0">
    <w:p w:rsidR="008A42A9" w:rsidRDefault="008A4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2D1378"/>
    <w:multiLevelType w:val="hybridMultilevel"/>
    <w:tmpl w:val="9380FAC0"/>
    <w:lvl w:ilvl="0" w:tplc="7F126C3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67ED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00E7"/>
    <w:rsid w:val="000E2657"/>
    <w:rsid w:val="000E2C9D"/>
    <w:rsid w:val="000E4CCC"/>
    <w:rsid w:val="000F182D"/>
    <w:rsid w:val="000F33BE"/>
    <w:rsid w:val="000F5510"/>
    <w:rsid w:val="000F7B7A"/>
    <w:rsid w:val="000F7F23"/>
    <w:rsid w:val="001020DA"/>
    <w:rsid w:val="00102DD7"/>
    <w:rsid w:val="0010434A"/>
    <w:rsid w:val="0010599F"/>
    <w:rsid w:val="001124BB"/>
    <w:rsid w:val="001126D5"/>
    <w:rsid w:val="00112ECD"/>
    <w:rsid w:val="0011476E"/>
    <w:rsid w:val="00115265"/>
    <w:rsid w:val="0012291D"/>
    <w:rsid w:val="001278CE"/>
    <w:rsid w:val="00132AAE"/>
    <w:rsid w:val="00136187"/>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1E06"/>
    <w:rsid w:val="001D4237"/>
    <w:rsid w:val="001D43C6"/>
    <w:rsid w:val="001D442D"/>
    <w:rsid w:val="001D4D7F"/>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0093"/>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3432"/>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13E9"/>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074D3"/>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6395A"/>
    <w:rsid w:val="00571362"/>
    <w:rsid w:val="00572147"/>
    <w:rsid w:val="005730CC"/>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0C2A"/>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6F07C3"/>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57EAB"/>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465AB"/>
    <w:rsid w:val="00856744"/>
    <w:rsid w:val="008574CC"/>
    <w:rsid w:val="00857746"/>
    <w:rsid w:val="008642C4"/>
    <w:rsid w:val="00867B0C"/>
    <w:rsid w:val="00875470"/>
    <w:rsid w:val="00881FF2"/>
    <w:rsid w:val="008855FD"/>
    <w:rsid w:val="0088595F"/>
    <w:rsid w:val="00892D89"/>
    <w:rsid w:val="00893DB7"/>
    <w:rsid w:val="008A1666"/>
    <w:rsid w:val="008A42A9"/>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40C25"/>
    <w:rsid w:val="00960B42"/>
    <w:rsid w:val="009640E9"/>
    <w:rsid w:val="009664D0"/>
    <w:rsid w:val="00970149"/>
    <w:rsid w:val="009805D4"/>
    <w:rsid w:val="009816E7"/>
    <w:rsid w:val="009825A8"/>
    <w:rsid w:val="00990F41"/>
    <w:rsid w:val="00994085"/>
    <w:rsid w:val="00995F20"/>
    <w:rsid w:val="009A001D"/>
    <w:rsid w:val="009A124F"/>
    <w:rsid w:val="009A49FD"/>
    <w:rsid w:val="009A5AB0"/>
    <w:rsid w:val="009B4214"/>
    <w:rsid w:val="009C020E"/>
    <w:rsid w:val="009C4304"/>
    <w:rsid w:val="009C6B13"/>
    <w:rsid w:val="009D333C"/>
    <w:rsid w:val="009D4B61"/>
    <w:rsid w:val="009D4C17"/>
    <w:rsid w:val="009D693F"/>
    <w:rsid w:val="009E0F7C"/>
    <w:rsid w:val="009F3089"/>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97FDC"/>
    <w:rsid w:val="00AA0587"/>
    <w:rsid w:val="00AA5223"/>
    <w:rsid w:val="00AA76B7"/>
    <w:rsid w:val="00AB104C"/>
    <w:rsid w:val="00AB3672"/>
    <w:rsid w:val="00AB4E4F"/>
    <w:rsid w:val="00AC7D5E"/>
    <w:rsid w:val="00AD1ACA"/>
    <w:rsid w:val="00AD5104"/>
    <w:rsid w:val="00AD6A09"/>
    <w:rsid w:val="00AE1B26"/>
    <w:rsid w:val="00AE4F39"/>
    <w:rsid w:val="00AF4E0C"/>
    <w:rsid w:val="00B040A6"/>
    <w:rsid w:val="00B07C9E"/>
    <w:rsid w:val="00B14B1A"/>
    <w:rsid w:val="00B15284"/>
    <w:rsid w:val="00B16E94"/>
    <w:rsid w:val="00B17729"/>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63D0"/>
    <w:rsid w:val="00C67F6A"/>
    <w:rsid w:val="00C730FA"/>
    <w:rsid w:val="00C74977"/>
    <w:rsid w:val="00C77AD5"/>
    <w:rsid w:val="00C831B3"/>
    <w:rsid w:val="00C92CC7"/>
    <w:rsid w:val="00C965E4"/>
    <w:rsid w:val="00CA10B0"/>
    <w:rsid w:val="00CA119F"/>
    <w:rsid w:val="00CA4C39"/>
    <w:rsid w:val="00CB718B"/>
    <w:rsid w:val="00CC1FC2"/>
    <w:rsid w:val="00CC570B"/>
    <w:rsid w:val="00CD3F9A"/>
    <w:rsid w:val="00CE3F54"/>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2D8A"/>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67333"/>
    <w:rsid w:val="00E73ACA"/>
    <w:rsid w:val="00E7529A"/>
    <w:rsid w:val="00E770CF"/>
    <w:rsid w:val="00E81B16"/>
    <w:rsid w:val="00E84894"/>
    <w:rsid w:val="00E87B60"/>
    <w:rsid w:val="00E94424"/>
    <w:rsid w:val="00E95512"/>
    <w:rsid w:val="00E962A8"/>
    <w:rsid w:val="00EA0F2A"/>
    <w:rsid w:val="00EA10F9"/>
    <w:rsid w:val="00EA2D3D"/>
    <w:rsid w:val="00EB2CB4"/>
    <w:rsid w:val="00EB64A1"/>
    <w:rsid w:val="00EC076D"/>
    <w:rsid w:val="00EC633A"/>
    <w:rsid w:val="00EC7A02"/>
    <w:rsid w:val="00ED7601"/>
    <w:rsid w:val="00EE2E0F"/>
    <w:rsid w:val="00EE5F6E"/>
    <w:rsid w:val="00EE6E82"/>
    <w:rsid w:val="00EE6FB8"/>
    <w:rsid w:val="00EE7B2A"/>
    <w:rsid w:val="00EE7DF2"/>
    <w:rsid w:val="00EF0875"/>
    <w:rsid w:val="00EF1646"/>
    <w:rsid w:val="00EF309E"/>
    <w:rsid w:val="00F00411"/>
    <w:rsid w:val="00F0051A"/>
    <w:rsid w:val="00F012F5"/>
    <w:rsid w:val="00F01E5F"/>
    <w:rsid w:val="00F02DF2"/>
    <w:rsid w:val="00F0358A"/>
    <w:rsid w:val="00F06DF6"/>
    <w:rsid w:val="00F06E98"/>
    <w:rsid w:val="00F108E9"/>
    <w:rsid w:val="00F24CBA"/>
    <w:rsid w:val="00F26282"/>
    <w:rsid w:val="00F27170"/>
    <w:rsid w:val="00F31D39"/>
    <w:rsid w:val="00F40E58"/>
    <w:rsid w:val="00F414EB"/>
    <w:rsid w:val="00F453AA"/>
    <w:rsid w:val="00F50246"/>
    <w:rsid w:val="00F51493"/>
    <w:rsid w:val="00F547FA"/>
    <w:rsid w:val="00F6243B"/>
    <w:rsid w:val="00F70EEA"/>
    <w:rsid w:val="00F7665E"/>
    <w:rsid w:val="00F81CBB"/>
    <w:rsid w:val="00F83467"/>
    <w:rsid w:val="00F948EA"/>
    <w:rsid w:val="00F95E2D"/>
    <w:rsid w:val="00F975AE"/>
    <w:rsid w:val="00FA22DB"/>
    <w:rsid w:val="00FA30BE"/>
    <w:rsid w:val="00FA715A"/>
    <w:rsid w:val="00FB19DC"/>
    <w:rsid w:val="00FB3F21"/>
    <w:rsid w:val="00FD0EAC"/>
    <w:rsid w:val="00FD69BB"/>
    <w:rsid w:val="00FE412A"/>
    <w:rsid w:val="00FE5B8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569A80-3279-4048-81DA-FC2C8BDF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61B6-DB81-4EA7-B8D6-485040A7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c53</dc:creator>
  <cp:lastModifiedBy>c53</cp:lastModifiedBy>
  <cp:revision>2</cp:revision>
  <cp:lastPrinted>2016-10-19T01:37:00Z</cp:lastPrinted>
  <dcterms:created xsi:type="dcterms:W3CDTF">2018-04-18T01:25:00Z</dcterms:created>
  <dcterms:modified xsi:type="dcterms:W3CDTF">2018-04-18T01:25:00Z</dcterms:modified>
</cp:coreProperties>
</file>